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DC4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8A5A91">
        <w:t>4</w:t>
      </w:r>
      <w:r w:rsidRPr="00A067C9">
        <w:t>.20</w:t>
      </w:r>
      <w:r w:rsidR="00BC36DA">
        <w:t>20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9000B9">
        <w:t>22 lutego</w:t>
      </w:r>
      <w:r w:rsidR="00A067C9">
        <w:t xml:space="preserve"> 20</w:t>
      </w:r>
      <w:r w:rsidR="00BC36DA">
        <w:t>2</w:t>
      </w:r>
      <w:r w:rsidR="009000B9">
        <w:t>1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20</w:t>
      </w:r>
      <w:r>
        <w:t xml:space="preserve"> r. poz. </w:t>
      </w:r>
      <w:r w:rsidR="00012AA8">
        <w:t>2</w:t>
      </w:r>
      <w:r w:rsidR="00BC36DA">
        <w:t>5</w:t>
      </w:r>
      <w:r w:rsidR="00012AA8">
        <w:t xml:space="preserve">6 </w:t>
      </w:r>
      <w:proofErr w:type="spellStart"/>
      <w:r w:rsidR="00BC36DA">
        <w:t>t.j</w:t>
      </w:r>
      <w:proofErr w:type="spellEnd"/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2020, poz. 283 z późn.zm.)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270E29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</w:rPr>
      </w:pPr>
      <w:r w:rsidRPr="008801DA">
        <w:rPr>
          <w:b/>
        </w:rPr>
        <w:t>WÓJT GMINY GORZYCE</w:t>
      </w:r>
    </w:p>
    <w:p w:rsidR="008004E8" w:rsidRDefault="00270E29" w:rsidP="00247E10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247E10">
        <w:t xml:space="preserve">polegającego na wydobywaniu kruszywa naturalnego metodą odkrywkową </w:t>
      </w:r>
      <w:r w:rsidR="00247E10">
        <w:br/>
        <w:t>z części złoża „Sokolniki III” w miejscowości Orliska</w:t>
      </w:r>
      <w:r w:rsidR="0047556C">
        <w:t xml:space="preserve"> </w:t>
      </w:r>
      <w:r w:rsidR="002B6CEE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</w:t>
      </w:r>
      <w:r w:rsidR="0047556C">
        <w:br/>
      </w:r>
      <w:r w:rsidR="00247E10">
        <w:t xml:space="preserve">w pokoju nr 6 </w:t>
      </w:r>
      <w:r w:rsidR="0099206F">
        <w:t xml:space="preserve">Urzędu Gminy Gorzyce </w:t>
      </w:r>
      <w:r w:rsidR="00F80EEE">
        <w:t>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</w:t>
      </w:r>
      <w:r w:rsidR="008E0E60">
        <w:t>–</w:t>
      </w:r>
      <w:r w:rsidR="00F80EEE">
        <w:t xml:space="preserve">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15AF1" w:rsidRDefault="00B15AF1" w:rsidP="00B15AF1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 xml:space="preserve">Zawiadomienie uważa się za dokonane po upływie czternastu dni od dnia, w którym nastąpiło publiczne obwieszczenie, inne publiczne ogłoszenie lub udostępnienie pisma </w:t>
      </w:r>
      <w:r>
        <w:br/>
        <w:t>w Biuletynie Informacji Publicznej.</w:t>
      </w:r>
    </w:p>
    <w:p w:rsidR="00B15AF1" w:rsidRDefault="00B15AF1" w:rsidP="00B15AF1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B15AF1" w:rsidRDefault="00B15AF1" w:rsidP="00B15AF1">
      <w:pPr>
        <w:jc w:val="both"/>
      </w:pPr>
      <w:r>
        <w:tab/>
      </w:r>
    </w:p>
    <w:p w:rsidR="00B15AF1" w:rsidRPr="005174E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8004E8" w:rsidRDefault="008004E8" w:rsidP="008004E8">
      <w:pPr>
        <w:jc w:val="both"/>
      </w:pPr>
      <w:r>
        <w:tab/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B7CB2" w:rsidRDefault="006B7CB2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B7CB2" w:rsidRDefault="008E0E60" w:rsidP="008E0E60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</w:t>
      </w:r>
      <w:r w:rsidR="00B44DC4">
        <w:t xml:space="preserve"> </w:t>
      </w:r>
      <w:r>
        <w:t>up</w:t>
      </w:r>
      <w:r w:rsidR="00B44DC4">
        <w:t>. Wójta Gminy</w:t>
      </w:r>
    </w:p>
    <w:p w:rsidR="00B44DC4" w:rsidRDefault="00B44DC4" w:rsidP="008E0E60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</w:t>
      </w:r>
      <w:bookmarkStart w:id="0" w:name="_GoBack"/>
      <w:bookmarkEnd w:id="0"/>
      <w:r>
        <w:t>gr Lucyna Matyka</w:t>
      </w:r>
    </w:p>
    <w:p w:rsidR="00B44DC4" w:rsidRDefault="00B44DC4" w:rsidP="008E0E60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3138B6" w:rsidRDefault="003138B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02444" w:rsidRDefault="00C02444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02444" w:rsidRDefault="00C02444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</w:t>
      </w:r>
      <w:r w:rsidR="002A0B78">
        <w:t>:</w:t>
      </w:r>
      <w:r>
        <w:br/>
      </w:r>
    </w:p>
    <w:p w:rsidR="00C02444" w:rsidRDefault="0006460A" w:rsidP="00452BD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</w:t>
      </w:r>
      <w:r w:rsidR="00C02444">
        <w:t xml:space="preserve">trony postępowania </w:t>
      </w:r>
      <w:r w:rsidR="00552721">
        <w:t>poprzez obwieszczenie,</w:t>
      </w:r>
    </w:p>
    <w:p w:rsidR="00C02444" w:rsidRDefault="001B16DE" w:rsidP="00C0244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3" w:lineRule="atLeast"/>
        <w:jc w:val="both"/>
      </w:pPr>
      <w:r>
        <w:t>A</w:t>
      </w:r>
      <w:r w:rsidR="00C02444">
        <w:t>a.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4261D6" w:rsidRDefault="004261D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4261D6" w:rsidRDefault="004261D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43DEA" w:rsidRPr="00AA7420" w:rsidRDefault="00143DEA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t xml:space="preserve">Sprawę prowadzi:                                                                                </w:t>
      </w:r>
    </w:p>
    <w:p w:rsidR="00143DEA" w:rsidRPr="00AA7420" w:rsidRDefault="00AD73EE" w:rsidP="00143DE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143DEA" w:rsidRPr="00AA7420">
        <w:rPr>
          <w:sz w:val="20"/>
          <w:szCs w:val="20"/>
        </w:rPr>
        <w:t>Mieczysława Wicińska</w:t>
      </w:r>
    </w:p>
    <w:p w:rsidR="00E67A68" w:rsidRPr="00B15AF1" w:rsidRDefault="00143DEA" w:rsidP="00B15A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A7420">
        <w:rPr>
          <w:sz w:val="20"/>
          <w:szCs w:val="20"/>
        </w:rPr>
        <w:lastRenderedPageBreak/>
        <w:t>Tel.(015) 836-20-75 ) w.22</w:t>
      </w:r>
    </w:p>
    <w:sectPr w:rsidR="00E67A68" w:rsidRPr="00B15AF1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A17"/>
    <w:rsid w:val="00126AF2"/>
    <w:rsid w:val="00130998"/>
    <w:rsid w:val="00143DEA"/>
    <w:rsid w:val="001A687D"/>
    <w:rsid w:val="001B16DE"/>
    <w:rsid w:val="001C7EAA"/>
    <w:rsid w:val="001E3C82"/>
    <w:rsid w:val="001F5145"/>
    <w:rsid w:val="00204BBE"/>
    <w:rsid w:val="002375C7"/>
    <w:rsid w:val="00247E10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C061D"/>
    <w:rsid w:val="005D4221"/>
    <w:rsid w:val="005E0DF9"/>
    <w:rsid w:val="00600D4B"/>
    <w:rsid w:val="00625583"/>
    <w:rsid w:val="00630178"/>
    <w:rsid w:val="0064744E"/>
    <w:rsid w:val="006805D2"/>
    <w:rsid w:val="006A3156"/>
    <w:rsid w:val="006A6074"/>
    <w:rsid w:val="006B3BE6"/>
    <w:rsid w:val="006B7CB2"/>
    <w:rsid w:val="006E53D1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A3459"/>
    <w:rsid w:val="008A5A91"/>
    <w:rsid w:val="008B1AA9"/>
    <w:rsid w:val="008E0E60"/>
    <w:rsid w:val="009000B9"/>
    <w:rsid w:val="00962536"/>
    <w:rsid w:val="009828EB"/>
    <w:rsid w:val="0099206F"/>
    <w:rsid w:val="009A02D7"/>
    <w:rsid w:val="009B5144"/>
    <w:rsid w:val="009C1AEB"/>
    <w:rsid w:val="009C37C4"/>
    <w:rsid w:val="009C692E"/>
    <w:rsid w:val="009F3B09"/>
    <w:rsid w:val="00A067C9"/>
    <w:rsid w:val="00A262E5"/>
    <w:rsid w:val="00A64B99"/>
    <w:rsid w:val="00A66A43"/>
    <w:rsid w:val="00A8076A"/>
    <w:rsid w:val="00A85C49"/>
    <w:rsid w:val="00AD73EE"/>
    <w:rsid w:val="00AF5843"/>
    <w:rsid w:val="00B15AF1"/>
    <w:rsid w:val="00B40664"/>
    <w:rsid w:val="00B44D4C"/>
    <w:rsid w:val="00B44DC4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67</cp:revision>
  <cp:lastPrinted>2021-02-22T08:11:00Z</cp:lastPrinted>
  <dcterms:created xsi:type="dcterms:W3CDTF">2011-05-09T06:08:00Z</dcterms:created>
  <dcterms:modified xsi:type="dcterms:W3CDTF">2021-02-22T08:42:00Z</dcterms:modified>
</cp:coreProperties>
</file>